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E7B9" w14:textId="77777777" w:rsidR="00291069" w:rsidRDefault="00334DF7"/>
    <w:p w14:paraId="0C417D27" w14:textId="0077C78F" w:rsidR="00296063" w:rsidRDefault="001B77B3" w:rsidP="00296063">
      <w:pPr>
        <w:jc w:val="center"/>
        <w:rPr>
          <w:rFonts w:asciiTheme="majorHAnsi" w:hAnsiTheme="majorHAnsi" w:cstheme="majorHAnsi"/>
          <w:b/>
          <w:bCs/>
          <w:sz w:val="28"/>
          <w:szCs w:val="28"/>
        </w:rPr>
      </w:pPr>
      <w:r>
        <w:rPr>
          <w:rFonts w:asciiTheme="majorHAnsi" w:hAnsiTheme="majorHAnsi" w:cstheme="majorHAnsi"/>
          <w:b/>
          <w:bCs/>
          <w:sz w:val="28"/>
          <w:szCs w:val="28"/>
        </w:rPr>
        <w:t xml:space="preserve">Lehrerinnen- und </w:t>
      </w:r>
      <w:r w:rsidR="00296063" w:rsidRPr="00296063">
        <w:rPr>
          <w:rFonts w:asciiTheme="majorHAnsi" w:hAnsiTheme="majorHAnsi" w:cstheme="majorHAnsi"/>
          <w:b/>
          <w:bCs/>
          <w:sz w:val="28"/>
          <w:szCs w:val="28"/>
        </w:rPr>
        <w:t>Lehrerinformation zum Modul „</w:t>
      </w:r>
      <w:r w:rsidR="006D4D62">
        <w:rPr>
          <w:rFonts w:asciiTheme="majorHAnsi" w:hAnsiTheme="majorHAnsi" w:cstheme="majorHAnsi"/>
          <w:b/>
          <w:bCs/>
          <w:sz w:val="28"/>
          <w:szCs w:val="28"/>
        </w:rPr>
        <w:t>Die Raumfahrt als Vorbild für eine nachhaltige Erde</w:t>
      </w:r>
      <w:r w:rsidR="00296063" w:rsidRPr="00296063">
        <w:rPr>
          <w:rFonts w:asciiTheme="majorHAnsi" w:hAnsiTheme="majorHAnsi" w:cstheme="majorHAnsi"/>
          <w:b/>
          <w:bCs/>
          <w:sz w:val="28"/>
          <w:szCs w:val="28"/>
        </w:rPr>
        <w:t>“</w:t>
      </w:r>
    </w:p>
    <w:p w14:paraId="476AE595" w14:textId="77777777" w:rsidR="00296063" w:rsidRDefault="00296063" w:rsidP="00296063">
      <w:pPr>
        <w:jc w:val="center"/>
        <w:rPr>
          <w:rFonts w:asciiTheme="majorHAnsi" w:hAnsiTheme="majorHAnsi" w:cstheme="majorHAnsi"/>
          <w:b/>
          <w:bCs/>
          <w:sz w:val="28"/>
          <w:szCs w:val="28"/>
        </w:rPr>
      </w:pPr>
    </w:p>
    <w:p w14:paraId="6AF6699B" w14:textId="77777777" w:rsidR="00296063" w:rsidRDefault="00296063" w:rsidP="00296063">
      <w:pPr>
        <w:jc w:val="center"/>
        <w:rPr>
          <w:rFonts w:asciiTheme="majorHAnsi" w:hAnsiTheme="majorHAnsi" w:cstheme="majorHAnsi"/>
          <w:b/>
          <w:bCs/>
          <w:sz w:val="28"/>
          <w:szCs w:val="28"/>
        </w:rPr>
      </w:pPr>
    </w:p>
    <w:p w14:paraId="0BDC31F6" w14:textId="3437AC6F" w:rsidR="003A4FC1" w:rsidRDefault="007643FE" w:rsidP="00A1690C">
      <w:pPr>
        <w:jc w:val="both"/>
        <w:rPr>
          <w:rFonts w:asciiTheme="majorHAnsi" w:hAnsiTheme="majorHAnsi" w:cstheme="majorHAnsi"/>
          <w:sz w:val="28"/>
          <w:szCs w:val="28"/>
        </w:rPr>
      </w:pPr>
      <w:r>
        <w:rPr>
          <w:rFonts w:asciiTheme="majorHAnsi" w:hAnsiTheme="majorHAnsi" w:cstheme="majorHAnsi"/>
          <w:sz w:val="28"/>
          <w:szCs w:val="28"/>
        </w:rPr>
        <w:t>Unser Modul wird mit einer Audiodatei</w:t>
      </w:r>
      <w:r w:rsidR="00C8275A">
        <w:rPr>
          <w:rFonts w:asciiTheme="majorHAnsi" w:hAnsiTheme="majorHAnsi" w:cstheme="majorHAnsi"/>
          <w:sz w:val="28"/>
          <w:szCs w:val="28"/>
        </w:rPr>
        <w:t xml:space="preserve"> gestartet, wobei Neil Armstrong den Kindern einen Überblick über das </w:t>
      </w:r>
      <w:r w:rsidR="00685787">
        <w:rPr>
          <w:rFonts w:asciiTheme="majorHAnsi" w:hAnsiTheme="majorHAnsi" w:cstheme="majorHAnsi"/>
          <w:sz w:val="28"/>
          <w:szCs w:val="28"/>
        </w:rPr>
        <w:t xml:space="preserve">alltägliche </w:t>
      </w:r>
      <w:r w:rsidR="00C8275A">
        <w:rPr>
          <w:rFonts w:asciiTheme="majorHAnsi" w:hAnsiTheme="majorHAnsi" w:cstheme="majorHAnsi"/>
          <w:sz w:val="28"/>
          <w:szCs w:val="28"/>
        </w:rPr>
        <w:t xml:space="preserve">Leben im All gibt. </w:t>
      </w:r>
      <w:r w:rsidR="00891423">
        <w:rPr>
          <w:rFonts w:asciiTheme="majorHAnsi" w:hAnsiTheme="majorHAnsi" w:cstheme="majorHAnsi"/>
          <w:sz w:val="28"/>
          <w:szCs w:val="28"/>
        </w:rPr>
        <w:t>Die Audiodatei wird im Plenum angehört</w:t>
      </w:r>
      <w:r w:rsidR="007F25B0">
        <w:rPr>
          <w:rFonts w:asciiTheme="majorHAnsi" w:hAnsiTheme="majorHAnsi" w:cstheme="majorHAnsi"/>
          <w:sz w:val="28"/>
          <w:szCs w:val="28"/>
        </w:rPr>
        <w:t xml:space="preserve"> und gemeinsam mit den Kindern besprochen</w:t>
      </w:r>
      <w:r w:rsidR="00891423">
        <w:rPr>
          <w:rFonts w:asciiTheme="majorHAnsi" w:hAnsiTheme="majorHAnsi" w:cstheme="majorHAnsi"/>
          <w:sz w:val="28"/>
          <w:szCs w:val="28"/>
        </w:rPr>
        <w:t>.</w:t>
      </w:r>
    </w:p>
    <w:p w14:paraId="56DEF89D" w14:textId="77777777" w:rsidR="002F5CF5" w:rsidRDefault="002F5CF5" w:rsidP="00A1690C">
      <w:pPr>
        <w:jc w:val="both"/>
        <w:rPr>
          <w:rFonts w:asciiTheme="majorHAnsi" w:hAnsiTheme="majorHAnsi" w:cstheme="majorHAnsi"/>
          <w:sz w:val="28"/>
          <w:szCs w:val="28"/>
        </w:rPr>
      </w:pPr>
    </w:p>
    <w:p w14:paraId="3937FED3" w14:textId="5B534AB4" w:rsidR="002F5CF5" w:rsidRDefault="00C8275A" w:rsidP="00A1690C">
      <w:pPr>
        <w:jc w:val="both"/>
        <w:rPr>
          <w:rFonts w:asciiTheme="majorHAnsi" w:hAnsiTheme="majorHAnsi" w:cstheme="majorHAnsi"/>
          <w:color w:val="000000" w:themeColor="text1"/>
          <w:sz w:val="28"/>
          <w:szCs w:val="28"/>
        </w:rPr>
      </w:pPr>
      <w:r>
        <w:rPr>
          <w:rFonts w:asciiTheme="majorHAnsi" w:hAnsiTheme="majorHAnsi" w:cstheme="majorHAnsi"/>
          <w:sz w:val="28"/>
          <w:szCs w:val="28"/>
        </w:rPr>
        <w:t>Der Hauptteil besteht aus zwei Versuchen (Kläranlage und Sonnenenergie)</w:t>
      </w:r>
      <w:r w:rsidR="007F25B0">
        <w:rPr>
          <w:rFonts w:asciiTheme="majorHAnsi" w:hAnsiTheme="majorHAnsi" w:cstheme="majorHAnsi"/>
          <w:sz w:val="28"/>
          <w:szCs w:val="28"/>
        </w:rPr>
        <w:t xml:space="preserve"> und Informationen zum Thema Luftverschmutzung</w:t>
      </w:r>
      <w:r>
        <w:rPr>
          <w:rFonts w:asciiTheme="majorHAnsi" w:hAnsiTheme="majorHAnsi" w:cstheme="majorHAnsi"/>
          <w:sz w:val="28"/>
          <w:szCs w:val="28"/>
        </w:rPr>
        <w:t xml:space="preserve">, welche mit einem </w:t>
      </w:r>
      <w:r w:rsidR="001B77B3">
        <w:rPr>
          <w:rFonts w:asciiTheme="majorHAnsi" w:hAnsiTheme="majorHAnsi" w:cstheme="majorHAnsi"/>
          <w:sz w:val="28"/>
          <w:szCs w:val="28"/>
        </w:rPr>
        <w:t xml:space="preserve">Forscherinnen- bzw. </w:t>
      </w:r>
      <w:r>
        <w:rPr>
          <w:rFonts w:asciiTheme="majorHAnsi" w:hAnsiTheme="majorHAnsi" w:cstheme="majorHAnsi"/>
          <w:sz w:val="28"/>
          <w:szCs w:val="28"/>
        </w:rPr>
        <w:t xml:space="preserve">Forscherheft begleitet werden. </w:t>
      </w:r>
      <w:r w:rsidR="005F4064">
        <w:rPr>
          <w:rFonts w:asciiTheme="majorHAnsi" w:hAnsiTheme="majorHAnsi" w:cstheme="majorHAnsi"/>
          <w:sz w:val="28"/>
          <w:szCs w:val="28"/>
        </w:rPr>
        <w:t>Die Versuche sind in Kleingruppen von 3-4 Kindern durchzuführen. Die Materialien</w:t>
      </w:r>
      <w:r w:rsidR="00F111FF">
        <w:rPr>
          <w:rFonts w:asciiTheme="majorHAnsi" w:hAnsiTheme="majorHAnsi" w:cstheme="majorHAnsi"/>
          <w:sz w:val="28"/>
          <w:szCs w:val="28"/>
        </w:rPr>
        <w:t>,</w:t>
      </w:r>
      <w:r w:rsidR="005F4064">
        <w:rPr>
          <w:rFonts w:asciiTheme="majorHAnsi" w:hAnsiTheme="majorHAnsi" w:cstheme="majorHAnsi"/>
          <w:sz w:val="28"/>
          <w:szCs w:val="28"/>
        </w:rPr>
        <w:t xml:space="preserve"> die dafür benötigt werden</w:t>
      </w:r>
      <w:r w:rsidR="00F111FF">
        <w:rPr>
          <w:rFonts w:asciiTheme="majorHAnsi" w:hAnsiTheme="majorHAnsi" w:cstheme="majorHAnsi"/>
          <w:sz w:val="28"/>
          <w:szCs w:val="28"/>
        </w:rPr>
        <w:t>,</w:t>
      </w:r>
      <w:r w:rsidR="005F4064">
        <w:rPr>
          <w:rFonts w:asciiTheme="majorHAnsi" w:hAnsiTheme="majorHAnsi" w:cstheme="majorHAnsi"/>
          <w:sz w:val="28"/>
          <w:szCs w:val="28"/>
        </w:rPr>
        <w:t xml:space="preserve"> sind im Baumarkt </w:t>
      </w:r>
      <w:r w:rsidR="005F4064" w:rsidRPr="00F111FF">
        <w:rPr>
          <w:rFonts w:asciiTheme="majorHAnsi" w:hAnsiTheme="majorHAnsi" w:cstheme="majorHAnsi"/>
          <w:color w:val="000000" w:themeColor="text1"/>
          <w:sz w:val="28"/>
          <w:szCs w:val="28"/>
        </w:rPr>
        <w:t>erhältlich</w:t>
      </w:r>
      <w:r w:rsidR="00F111FF" w:rsidRPr="00F111FF">
        <w:rPr>
          <w:rFonts w:asciiTheme="majorHAnsi" w:hAnsiTheme="majorHAnsi" w:cstheme="majorHAnsi"/>
          <w:color w:val="000000" w:themeColor="text1"/>
          <w:sz w:val="28"/>
          <w:szCs w:val="28"/>
        </w:rPr>
        <w:t>.</w:t>
      </w:r>
      <w:r w:rsidR="00E8626A">
        <w:rPr>
          <w:rFonts w:asciiTheme="majorHAnsi" w:hAnsiTheme="majorHAnsi" w:cstheme="majorHAnsi"/>
          <w:color w:val="000000" w:themeColor="text1"/>
          <w:sz w:val="28"/>
          <w:szCs w:val="28"/>
        </w:rPr>
        <w:t xml:space="preserve"> Für die Versuche benötigt man:</w:t>
      </w:r>
    </w:p>
    <w:p w14:paraId="586765E5" w14:textId="77777777" w:rsidR="00E8626A" w:rsidRDefault="00E8626A" w:rsidP="00A1690C">
      <w:pPr>
        <w:jc w:val="both"/>
        <w:rPr>
          <w:rFonts w:asciiTheme="majorHAnsi" w:hAnsiTheme="majorHAnsi" w:cstheme="majorHAnsi"/>
          <w:color w:val="000000" w:themeColor="text1"/>
          <w:sz w:val="28"/>
          <w:szCs w:val="28"/>
        </w:rPr>
      </w:pPr>
    </w:p>
    <w:tbl>
      <w:tblPr>
        <w:tblStyle w:val="Tabellenraster"/>
        <w:tblW w:w="0" w:type="auto"/>
        <w:tblLook w:val="04A0" w:firstRow="1" w:lastRow="0" w:firstColumn="1" w:lastColumn="0" w:noHBand="0" w:noVBand="1"/>
      </w:tblPr>
      <w:tblGrid>
        <w:gridCol w:w="4530"/>
        <w:gridCol w:w="4531"/>
      </w:tblGrid>
      <w:tr w:rsidR="00E8626A" w14:paraId="7398D39E" w14:textId="77777777" w:rsidTr="00E8626A">
        <w:tc>
          <w:tcPr>
            <w:tcW w:w="4530" w:type="dxa"/>
          </w:tcPr>
          <w:p w14:paraId="4247A172" w14:textId="6929284D" w:rsidR="00E8626A" w:rsidRPr="00E8626A" w:rsidRDefault="00E8626A" w:rsidP="00A1690C">
            <w:pPr>
              <w:jc w:val="both"/>
              <w:rPr>
                <w:rFonts w:asciiTheme="majorHAnsi" w:hAnsiTheme="majorHAnsi" w:cstheme="majorHAnsi"/>
                <w:b/>
                <w:bCs/>
                <w:color w:val="000000" w:themeColor="text1"/>
                <w:sz w:val="28"/>
                <w:szCs w:val="28"/>
              </w:rPr>
            </w:pPr>
            <w:r w:rsidRPr="00E8626A">
              <w:rPr>
                <w:rFonts w:asciiTheme="majorHAnsi" w:hAnsiTheme="majorHAnsi" w:cstheme="majorHAnsi"/>
                <w:b/>
                <w:bCs/>
                <w:color w:val="000000" w:themeColor="text1"/>
                <w:sz w:val="28"/>
                <w:szCs w:val="28"/>
              </w:rPr>
              <w:t>Kläranlage</w:t>
            </w:r>
          </w:p>
        </w:tc>
        <w:tc>
          <w:tcPr>
            <w:tcW w:w="4531" w:type="dxa"/>
          </w:tcPr>
          <w:p w14:paraId="510979F7" w14:textId="0F92420B" w:rsidR="00E8626A" w:rsidRDefault="00E8626A" w:rsidP="00E8626A">
            <w:pPr>
              <w:rPr>
                <w:rFonts w:asciiTheme="majorHAnsi" w:hAnsiTheme="majorHAnsi" w:cstheme="majorHAnsi"/>
                <w:color w:val="000000" w:themeColor="text1"/>
                <w:sz w:val="28"/>
                <w:szCs w:val="28"/>
              </w:rPr>
            </w:pPr>
            <w:r w:rsidRPr="00E8626A">
              <w:rPr>
                <w:rFonts w:asciiTheme="majorHAnsi" w:hAnsiTheme="majorHAnsi" w:cstheme="majorHAnsi"/>
                <w:color w:val="000000" w:themeColor="text1"/>
                <w:sz w:val="28"/>
                <w:szCs w:val="28"/>
              </w:rPr>
              <w:t xml:space="preserve">2 runde PET-Flaschen (je 1,5l), Schere, Lineal, Kaffeefilter, Fliegengitter aus Fiberglas, Klebeband, </w:t>
            </w:r>
            <w:r>
              <w:rPr>
                <w:rFonts w:asciiTheme="majorHAnsi" w:hAnsiTheme="majorHAnsi" w:cstheme="majorHAnsi"/>
                <w:color w:val="000000" w:themeColor="text1"/>
                <w:sz w:val="28"/>
                <w:szCs w:val="28"/>
              </w:rPr>
              <w:t xml:space="preserve">ein </w:t>
            </w:r>
            <w:r w:rsidRPr="00E8626A">
              <w:rPr>
                <w:rFonts w:asciiTheme="majorHAnsi" w:hAnsiTheme="majorHAnsi" w:cstheme="majorHAnsi"/>
                <w:color w:val="000000" w:themeColor="text1"/>
                <w:sz w:val="28"/>
                <w:szCs w:val="28"/>
              </w:rPr>
              <w:t>großes Marmeladenglas, Messbecher, Zitronensaft</w:t>
            </w:r>
          </w:p>
        </w:tc>
      </w:tr>
      <w:tr w:rsidR="00E8626A" w14:paraId="112DCB4B" w14:textId="77777777" w:rsidTr="00E8626A">
        <w:tc>
          <w:tcPr>
            <w:tcW w:w="4530" w:type="dxa"/>
          </w:tcPr>
          <w:p w14:paraId="48FB3AE6" w14:textId="1E3D35D6" w:rsidR="00E8626A" w:rsidRPr="00E8626A" w:rsidRDefault="00E8626A" w:rsidP="00A1690C">
            <w:pPr>
              <w:jc w:val="both"/>
              <w:rPr>
                <w:rFonts w:asciiTheme="majorHAnsi" w:hAnsiTheme="majorHAnsi" w:cstheme="majorHAnsi"/>
                <w:b/>
                <w:bCs/>
                <w:color w:val="000000" w:themeColor="text1"/>
                <w:sz w:val="28"/>
                <w:szCs w:val="28"/>
              </w:rPr>
            </w:pPr>
            <w:r w:rsidRPr="00E8626A">
              <w:rPr>
                <w:rFonts w:asciiTheme="majorHAnsi" w:hAnsiTheme="majorHAnsi" w:cstheme="majorHAnsi"/>
                <w:b/>
                <w:bCs/>
                <w:color w:val="000000" w:themeColor="text1"/>
                <w:sz w:val="28"/>
                <w:szCs w:val="28"/>
              </w:rPr>
              <w:t>Sonnenenergie</w:t>
            </w:r>
          </w:p>
        </w:tc>
        <w:tc>
          <w:tcPr>
            <w:tcW w:w="4531" w:type="dxa"/>
          </w:tcPr>
          <w:p w14:paraId="690F75F9" w14:textId="1F8897EA" w:rsidR="00E8626A" w:rsidRDefault="00E8626A" w:rsidP="00E8626A">
            <w:pPr>
              <w:rPr>
                <w:rFonts w:asciiTheme="majorHAnsi" w:hAnsiTheme="majorHAnsi" w:cstheme="majorHAnsi"/>
                <w:color w:val="000000" w:themeColor="text1"/>
                <w:sz w:val="28"/>
                <w:szCs w:val="28"/>
              </w:rPr>
            </w:pPr>
            <w:r w:rsidRPr="00E8626A">
              <w:rPr>
                <w:rFonts w:asciiTheme="majorHAnsi" w:hAnsiTheme="majorHAnsi" w:cstheme="majorHAnsi"/>
                <w:color w:val="000000" w:themeColor="text1"/>
                <w:sz w:val="28"/>
                <w:szCs w:val="28"/>
              </w:rPr>
              <w:t>Holzplatte, Solarzelle mit Halterung, Draht oder Kabel, Klemmen, Motor mit Halterung, Gummipfropfen oder Kork, Papierscheibe, Schraubenzieher</w:t>
            </w:r>
          </w:p>
        </w:tc>
      </w:tr>
    </w:tbl>
    <w:p w14:paraId="3718E332" w14:textId="77777777" w:rsidR="002F5CF5" w:rsidRPr="00C603BD" w:rsidRDefault="002F5CF5" w:rsidP="00A1690C">
      <w:pPr>
        <w:jc w:val="both"/>
        <w:rPr>
          <w:rFonts w:asciiTheme="majorHAnsi" w:hAnsiTheme="majorHAnsi" w:cstheme="majorHAnsi"/>
          <w:color w:val="000000" w:themeColor="text1"/>
          <w:sz w:val="28"/>
          <w:szCs w:val="28"/>
        </w:rPr>
      </w:pPr>
    </w:p>
    <w:p w14:paraId="06A3D9A8" w14:textId="77777777" w:rsidR="0096738A" w:rsidRDefault="00C8275A" w:rsidP="00A1690C">
      <w:pPr>
        <w:jc w:val="both"/>
        <w:rPr>
          <w:rFonts w:asciiTheme="majorHAnsi" w:hAnsiTheme="majorHAnsi" w:cstheme="majorHAnsi"/>
          <w:sz w:val="28"/>
          <w:szCs w:val="28"/>
        </w:rPr>
      </w:pPr>
      <w:r>
        <w:rPr>
          <w:rFonts w:asciiTheme="majorHAnsi" w:hAnsiTheme="majorHAnsi" w:cstheme="majorHAnsi"/>
          <w:sz w:val="28"/>
          <w:szCs w:val="28"/>
        </w:rPr>
        <w:t>Zusätzlich gibt es noch „</w:t>
      </w:r>
      <w:r w:rsidR="00A1690C">
        <w:rPr>
          <w:rFonts w:asciiTheme="majorHAnsi" w:hAnsiTheme="majorHAnsi" w:cstheme="majorHAnsi"/>
          <w:sz w:val="28"/>
          <w:szCs w:val="28"/>
        </w:rPr>
        <w:t xml:space="preserve">Mein großes Zusatz-Weltraum-Wissen“ Heftchen, worin die Kinder Aufgaben zum Rätseln, Backen, Rechnen, Basteln und Malen finden. Außerdem befinden sich in diesem Heftchen noch Informationen zu Müll auf dem Mond, Essen und Trinken im Weltall und Energie in der Rakete. </w:t>
      </w:r>
      <w:r w:rsidR="005F4064">
        <w:rPr>
          <w:rFonts w:asciiTheme="majorHAnsi" w:hAnsiTheme="majorHAnsi" w:cstheme="majorHAnsi"/>
          <w:sz w:val="28"/>
          <w:szCs w:val="28"/>
        </w:rPr>
        <w:t>Dieses Heftchen ist in Einzelarbeit abzuarbeiten</w:t>
      </w:r>
      <w:r w:rsidR="002B35DF">
        <w:rPr>
          <w:rFonts w:asciiTheme="majorHAnsi" w:hAnsiTheme="majorHAnsi" w:cstheme="majorHAnsi"/>
          <w:sz w:val="28"/>
          <w:szCs w:val="28"/>
        </w:rPr>
        <w:t>.</w:t>
      </w:r>
      <w:r w:rsidR="005F4064">
        <w:rPr>
          <w:rFonts w:asciiTheme="majorHAnsi" w:hAnsiTheme="majorHAnsi" w:cstheme="majorHAnsi"/>
          <w:sz w:val="28"/>
          <w:szCs w:val="28"/>
        </w:rPr>
        <w:t xml:space="preserve"> </w:t>
      </w:r>
      <w:r w:rsidR="002B35DF">
        <w:rPr>
          <w:rFonts w:asciiTheme="majorHAnsi" w:hAnsiTheme="majorHAnsi" w:cstheme="majorHAnsi"/>
          <w:sz w:val="28"/>
          <w:szCs w:val="28"/>
        </w:rPr>
        <w:t>Es hat den Zweck die i</w:t>
      </w:r>
      <w:r w:rsidR="005F4064">
        <w:rPr>
          <w:rFonts w:asciiTheme="majorHAnsi" w:hAnsiTheme="majorHAnsi" w:cstheme="majorHAnsi"/>
          <w:sz w:val="28"/>
          <w:szCs w:val="28"/>
        </w:rPr>
        <w:t>nteressierte</w:t>
      </w:r>
      <w:r w:rsidR="002B35DF">
        <w:rPr>
          <w:rFonts w:asciiTheme="majorHAnsi" w:hAnsiTheme="majorHAnsi" w:cstheme="majorHAnsi"/>
          <w:sz w:val="28"/>
          <w:szCs w:val="28"/>
        </w:rPr>
        <w:t>n</w:t>
      </w:r>
      <w:r w:rsidR="005F4064">
        <w:rPr>
          <w:rFonts w:asciiTheme="majorHAnsi" w:hAnsiTheme="majorHAnsi" w:cstheme="majorHAnsi"/>
          <w:sz w:val="28"/>
          <w:szCs w:val="28"/>
        </w:rPr>
        <w:t xml:space="preserve"> </w:t>
      </w:r>
      <w:r w:rsidR="002B35DF">
        <w:rPr>
          <w:rFonts w:asciiTheme="majorHAnsi" w:hAnsiTheme="majorHAnsi" w:cstheme="majorHAnsi"/>
          <w:sz w:val="28"/>
          <w:szCs w:val="28"/>
        </w:rPr>
        <w:t xml:space="preserve">und schnellen </w:t>
      </w:r>
      <w:r w:rsidR="005F4064">
        <w:rPr>
          <w:rFonts w:asciiTheme="majorHAnsi" w:hAnsiTheme="majorHAnsi" w:cstheme="majorHAnsi"/>
          <w:sz w:val="28"/>
          <w:szCs w:val="28"/>
        </w:rPr>
        <w:t>Kinder</w:t>
      </w:r>
      <w:r w:rsidR="002B35DF">
        <w:rPr>
          <w:rFonts w:asciiTheme="majorHAnsi" w:hAnsiTheme="majorHAnsi" w:cstheme="majorHAnsi"/>
          <w:sz w:val="28"/>
          <w:szCs w:val="28"/>
        </w:rPr>
        <w:t xml:space="preserve"> mit zusätzlichem Wissen zu versorgen</w:t>
      </w:r>
      <w:r w:rsidR="005F4064">
        <w:rPr>
          <w:rFonts w:asciiTheme="majorHAnsi" w:hAnsiTheme="majorHAnsi" w:cstheme="majorHAnsi"/>
          <w:sz w:val="28"/>
          <w:szCs w:val="28"/>
        </w:rPr>
        <w:t xml:space="preserve">. </w:t>
      </w:r>
      <w:r w:rsidR="001A2C6C">
        <w:rPr>
          <w:rFonts w:asciiTheme="majorHAnsi" w:hAnsiTheme="majorHAnsi" w:cstheme="majorHAnsi"/>
          <w:sz w:val="28"/>
          <w:szCs w:val="28"/>
        </w:rPr>
        <w:t xml:space="preserve">Beim Ausdrucken dieses Heftchens ist darauf zu achten, dass das Deckblatt einzeln gedruckt wird und die restlichen Seiten „beidseitig über </w:t>
      </w:r>
      <w:r w:rsidR="0096738A">
        <w:rPr>
          <w:rFonts w:asciiTheme="majorHAnsi" w:hAnsiTheme="majorHAnsi" w:cstheme="majorHAnsi"/>
          <w:sz w:val="28"/>
          <w:szCs w:val="28"/>
        </w:rPr>
        <w:t xml:space="preserve">die </w:t>
      </w:r>
      <w:r w:rsidR="001A2C6C">
        <w:rPr>
          <w:rFonts w:asciiTheme="majorHAnsi" w:hAnsiTheme="majorHAnsi" w:cstheme="majorHAnsi"/>
          <w:sz w:val="28"/>
          <w:szCs w:val="28"/>
        </w:rPr>
        <w:t>kurze Seite spiegeln/drehen“ gedruckt werden.</w:t>
      </w:r>
    </w:p>
    <w:p w14:paraId="29428D54" w14:textId="77777777" w:rsidR="0096738A" w:rsidRDefault="0096738A" w:rsidP="00A1690C">
      <w:pPr>
        <w:jc w:val="both"/>
        <w:rPr>
          <w:rFonts w:asciiTheme="majorHAnsi" w:hAnsiTheme="majorHAnsi" w:cstheme="majorHAnsi"/>
          <w:sz w:val="28"/>
          <w:szCs w:val="28"/>
        </w:rPr>
      </w:pPr>
    </w:p>
    <w:p w14:paraId="1378F212" w14:textId="56E1A34C" w:rsidR="00296063" w:rsidRDefault="00A1690C" w:rsidP="00A1690C">
      <w:pPr>
        <w:jc w:val="both"/>
        <w:rPr>
          <w:rFonts w:asciiTheme="majorHAnsi" w:hAnsiTheme="majorHAnsi" w:cstheme="majorHAnsi"/>
          <w:b/>
          <w:bCs/>
          <w:sz w:val="28"/>
          <w:szCs w:val="28"/>
        </w:rPr>
      </w:pPr>
      <w:r>
        <w:rPr>
          <w:rFonts w:asciiTheme="majorHAnsi" w:hAnsiTheme="majorHAnsi" w:cstheme="majorHAnsi"/>
          <w:sz w:val="28"/>
          <w:szCs w:val="28"/>
        </w:rPr>
        <w:t xml:space="preserve">Abschließend können die Kinder ihr neu erworbenes Wissen anhand einer </w:t>
      </w:r>
      <w:proofErr w:type="spellStart"/>
      <w:r>
        <w:rPr>
          <w:rFonts w:asciiTheme="majorHAnsi" w:hAnsiTheme="majorHAnsi" w:cstheme="majorHAnsi"/>
          <w:sz w:val="28"/>
          <w:szCs w:val="28"/>
        </w:rPr>
        <w:t>LearningApp</w:t>
      </w:r>
      <w:proofErr w:type="spellEnd"/>
      <w:r>
        <w:rPr>
          <w:rFonts w:asciiTheme="majorHAnsi" w:hAnsiTheme="majorHAnsi" w:cstheme="majorHAnsi"/>
          <w:sz w:val="28"/>
          <w:szCs w:val="28"/>
        </w:rPr>
        <w:t xml:space="preserve"> testen.</w:t>
      </w:r>
      <w:r w:rsidR="00BF4062">
        <w:rPr>
          <w:rFonts w:asciiTheme="majorHAnsi" w:hAnsiTheme="majorHAnsi" w:cstheme="majorHAnsi"/>
          <w:sz w:val="28"/>
          <w:szCs w:val="28"/>
        </w:rPr>
        <w:t xml:space="preserve"> </w:t>
      </w:r>
      <w:r w:rsidR="00A67BB3">
        <w:rPr>
          <w:rFonts w:asciiTheme="majorHAnsi" w:hAnsiTheme="majorHAnsi" w:cstheme="majorHAnsi"/>
          <w:sz w:val="28"/>
          <w:szCs w:val="28"/>
        </w:rPr>
        <w:t>Für unser Modul ist kein Vorwissen notwendig, weil d</w:t>
      </w:r>
      <w:r w:rsidR="00BF4062">
        <w:rPr>
          <w:rFonts w:asciiTheme="majorHAnsi" w:hAnsiTheme="majorHAnsi" w:cstheme="majorHAnsi"/>
          <w:sz w:val="28"/>
          <w:szCs w:val="28"/>
        </w:rPr>
        <w:t>ie Raketen nach der Reihe abzuarbeiten</w:t>
      </w:r>
      <w:r w:rsidR="00A67BB3">
        <w:rPr>
          <w:rFonts w:asciiTheme="majorHAnsi" w:hAnsiTheme="majorHAnsi" w:cstheme="majorHAnsi"/>
          <w:sz w:val="28"/>
          <w:szCs w:val="28"/>
        </w:rPr>
        <w:t xml:space="preserve"> sind</w:t>
      </w:r>
      <w:r w:rsidR="00BF4062">
        <w:rPr>
          <w:rFonts w:asciiTheme="majorHAnsi" w:hAnsiTheme="majorHAnsi" w:cstheme="majorHAnsi"/>
          <w:sz w:val="28"/>
          <w:szCs w:val="28"/>
        </w:rPr>
        <w:t>.</w:t>
      </w:r>
    </w:p>
    <w:p w14:paraId="21EB533D" w14:textId="77777777" w:rsidR="00296063" w:rsidRDefault="00296063" w:rsidP="00A1690C">
      <w:pPr>
        <w:jc w:val="both"/>
        <w:rPr>
          <w:rFonts w:asciiTheme="majorHAnsi" w:hAnsiTheme="majorHAnsi" w:cstheme="majorHAnsi"/>
          <w:b/>
          <w:bCs/>
          <w:sz w:val="28"/>
          <w:szCs w:val="28"/>
        </w:rPr>
      </w:pPr>
    </w:p>
    <w:p w14:paraId="7E791D4F" w14:textId="77777777" w:rsidR="00296063" w:rsidRDefault="00296063" w:rsidP="00296063">
      <w:pPr>
        <w:jc w:val="center"/>
        <w:rPr>
          <w:rFonts w:asciiTheme="majorHAnsi" w:hAnsiTheme="majorHAnsi" w:cstheme="majorHAnsi"/>
        </w:rPr>
      </w:pPr>
    </w:p>
    <w:p w14:paraId="22E0158F" w14:textId="77777777" w:rsidR="00296063" w:rsidRDefault="00296063"/>
    <w:sectPr w:rsidR="00296063" w:rsidSect="00FD270F">
      <w:headerReference w:type="default" r:id="rId6"/>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92F6" w14:textId="77777777" w:rsidR="00334DF7" w:rsidRDefault="00334DF7" w:rsidP="00296063">
      <w:r>
        <w:separator/>
      </w:r>
    </w:p>
  </w:endnote>
  <w:endnote w:type="continuationSeparator" w:id="0">
    <w:p w14:paraId="1C588E23" w14:textId="77777777" w:rsidR="00334DF7" w:rsidRDefault="00334DF7" w:rsidP="002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F537" w14:textId="77777777" w:rsidR="00334DF7" w:rsidRDefault="00334DF7" w:rsidP="00296063">
      <w:r>
        <w:separator/>
      </w:r>
    </w:p>
  </w:footnote>
  <w:footnote w:type="continuationSeparator" w:id="0">
    <w:p w14:paraId="11308DCE" w14:textId="77777777" w:rsidR="00334DF7" w:rsidRDefault="00334DF7" w:rsidP="0029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9861" w14:textId="77777777" w:rsidR="00296063" w:rsidRDefault="00296063" w:rsidP="00296063">
    <w:pPr>
      <w:pStyle w:val="Kopfzeile"/>
      <w:jc w:val="center"/>
    </w:pPr>
    <w:r>
      <w:rPr>
        <w:noProof/>
      </w:rPr>
      <w:drawing>
        <wp:inline distT="0" distB="0" distL="0" distR="0" wp14:anchorId="596B6D4B" wp14:editId="094CB317">
          <wp:extent cx="2231618" cy="902677"/>
          <wp:effectExtent l="0" t="0" r="381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5-29 um 12.18.19.png"/>
                  <pic:cNvPicPr/>
                </pic:nvPicPr>
                <pic:blipFill>
                  <a:blip r:embed="rId1">
                    <a:extLst>
                      <a:ext uri="{28A0092B-C50C-407E-A947-70E740481C1C}">
                        <a14:useLocalDpi xmlns:a14="http://schemas.microsoft.com/office/drawing/2010/main" val="0"/>
                      </a:ext>
                    </a:extLst>
                  </a:blip>
                  <a:stretch>
                    <a:fillRect/>
                  </a:stretch>
                </pic:blipFill>
                <pic:spPr>
                  <a:xfrm>
                    <a:off x="0" y="0"/>
                    <a:ext cx="2268792" cy="917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63"/>
    <w:rsid w:val="001A2C6C"/>
    <w:rsid w:val="001B77B3"/>
    <w:rsid w:val="00296063"/>
    <w:rsid w:val="002B35DF"/>
    <w:rsid w:val="002F5CF5"/>
    <w:rsid w:val="00334DF7"/>
    <w:rsid w:val="003A4FC1"/>
    <w:rsid w:val="00534B3D"/>
    <w:rsid w:val="005F4064"/>
    <w:rsid w:val="00685787"/>
    <w:rsid w:val="006D4D62"/>
    <w:rsid w:val="007643FE"/>
    <w:rsid w:val="007F25B0"/>
    <w:rsid w:val="00856361"/>
    <w:rsid w:val="00891423"/>
    <w:rsid w:val="008F1ADB"/>
    <w:rsid w:val="0096738A"/>
    <w:rsid w:val="009A6FA5"/>
    <w:rsid w:val="00A1690C"/>
    <w:rsid w:val="00A67BB3"/>
    <w:rsid w:val="00BF4062"/>
    <w:rsid w:val="00C603BD"/>
    <w:rsid w:val="00C6677C"/>
    <w:rsid w:val="00C8275A"/>
    <w:rsid w:val="00D21154"/>
    <w:rsid w:val="00D94267"/>
    <w:rsid w:val="00E8626A"/>
    <w:rsid w:val="00EE5A2B"/>
    <w:rsid w:val="00F111FF"/>
    <w:rsid w:val="00FD2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1012"/>
  <w15:chartTrackingRefBased/>
  <w15:docId w15:val="{FD2CE896-1288-B94B-A438-78E14EC2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063"/>
    <w:pPr>
      <w:tabs>
        <w:tab w:val="center" w:pos="4536"/>
        <w:tab w:val="right" w:pos="9072"/>
      </w:tabs>
    </w:pPr>
  </w:style>
  <w:style w:type="character" w:customStyle="1" w:styleId="KopfzeileZchn">
    <w:name w:val="Kopfzeile Zchn"/>
    <w:basedOn w:val="Absatz-Standardschriftart"/>
    <w:link w:val="Kopfzeile"/>
    <w:uiPriority w:val="99"/>
    <w:rsid w:val="00296063"/>
  </w:style>
  <w:style w:type="paragraph" w:styleId="Fuzeile">
    <w:name w:val="footer"/>
    <w:basedOn w:val="Standard"/>
    <w:link w:val="FuzeileZchn"/>
    <w:uiPriority w:val="99"/>
    <w:unhideWhenUsed/>
    <w:rsid w:val="00296063"/>
    <w:pPr>
      <w:tabs>
        <w:tab w:val="center" w:pos="4536"/>
        <w:tab w:val="right" w:pos="9072"/>
      </w:tabs>
    </w:pPr>
  </w:style>
  <w:style w:type="character" w:customStyle="1" w:styleId="FuzeileZchn">
    <w:name w:val="Fußzeile Zchn"/>
    <w:basedOn w:val="Absatz-Standardschriftart"/>
    <w:link w:val="Fuzeile"/>
    <w:uiPriority w:val="99"/>
    <w:rsid w:val="00296063"/>
  </w:style>
  <w:style w:type="table" w:styleId="Tabellenraster">
    <w:name w:val="Table Grid"/>
    <w:basedOn w:val="NormaleTabelle"/>
    <w:uiPriority w:val="39"/>
    <w:rsid w:val="00E8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Sophie Elfriede Anna Riedl</dc:creator>
  <cp:keywords/>
  <dc:description/>
  <cp:lastModifiedBy>Pascal Auer</cp:lastModifiedBy>
  <cp:revision>33</cp:revision>
  <dcterms:created xsi:type="dcterms:W3CDTF">2020-05-29T10:17:00Z</dcterms:created>
  <dcterms:modified xsi:type="dcterms:W3CDTF">2020-06-10T18:22:00Z</dcterms:modified>
</cp:coreProperties>
</file>